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86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66"/>
        <w:tblGridChange w:id="0">
          <w:tblGrid>
            <w:gridCol w:w="4866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rPr>
                <w:rFonts w:ascii="Cambria" w:cs="Cambria" w:eastAsia="Cambria" w:hAnsi="Cambria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  <w:drawing>
                <wp:inline distB="0" distT="0" distL="0" distR="0">
                  <wp:extent cx="2924175" cy="466725"/>
                  <wp:effectExtent b="0" l="0" r="0" t="0"/>
                  <wp:docPr descr="C:\Рабочий стол\логотипы новые фэмили кэпитал\лого 1.png" id="12" name="image1.png"/>
                  <a:graphic>
                    <a:graphicData uri="http://schemas.openxmlformats.org/drawingml/2006/picture">
                      <pic:pic>
                        <pic:nvPicPr>
                          <pic:cNvPr descr="C:\Рабочий стол\логотипы новые фэмили кэпитал\лого 1.png"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4667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ООО «Фэмили кэпитал»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446200 Самарская обл.,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г. Новокуйбышевск, ул. Горького д.46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тел., 89279005005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00"/>
                  <w:sz w:val="24"/>
                  <w:szCs w:val="24"/>
                  <w:u w:val="single"/>
                  <w:rtl w:val="0"/>
                </w:rPr>
                <w:t xml:space="preserve">E-mail: family.capital@yandex.ru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ind w:left="-851" w:firstLine="0"/>
        <w:rPr/>
      </w:pPr>
      <w:r w:rsidDel="00000000" w:rsidR="00000000" w:rsidRPr="00000000">
        <w:rPr>
          <w:rtl w:val="0"/>
        </w:rPr>
        <w:t xml:space="preserve">Поволжкий банк ОАО «Сбербанк России» г.Самара в доп. офисе 6991/0549 Самарского отделения №6991ОАО «Сбербанк России»</w:t>
      </w:r>
    </w:p>
    <w:p w:rsidR="00000000" w:rsidDel="00000000" w:rsidP="00000000" w:rsidRDefault="00000000" w:rsidRPr="00000000" w14:paraId="0000000B">
      <w:pPr>
        <w:ind w:left="-851" w:firstLine="0"/>
        <w:rPr/>
      </w:pPr>
      <w:r w:rsidDel="00000000" w:rsidR="00000000" w:rsidRPr="00000000">
        <w:rPr>
          <w:rtl w:val="0"/>
        </w:rPr>
        <w:t xml:space="preserve">БИК 043601607, р/с 40702810454400026581, к/с 30101810200000000607,                    ИНН/КПК 7707083893/631602006, </w:t>
      </w:r>
    </w:p>
    <w:p w:rsidR="00000000" w:rsidDel="00000000" w:rsidP="00000000" w:rsidRDefault="00000000" w:rsidRPr="00000000" w14:paraId="0000000C">
      <w:pPr>
        <w:ind w:left="-85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284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Справка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0" w:hanging="360.0000000000000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Общество с ограниченной ответственностью «Фэмили Кэпитал» работает на рынке с 27 мая 2011 года.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0" w:hanging="360.0000000000000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Направление деятельности – деятельность агентств по операциям с недвижимым имуществом, предоставление услуг по продаже, покупке, аренде недвижимого имущества, юридические услуги.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0" w:hanging="360.0000000000000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Членство в Ассоцияциях «Поволжская Гильдия Риэлторов» и «Российская Гильдия Риэлторов».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-284" w:right="0" w:hanging="360.0000000000000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Список штатных аттестованных сотрудников:</w:t>
      </w:r>
    </w:p>
    <w:tbl>
      <w:tblPr>
        <w:tblStyle w:val="Table2"/>
        <w:tblW w:w="10773.000000000002" w:type="dxa"/>
        <w:jc w:val="left"/>
        <w:tblInd w:w="-1089.0" w:type="dxa"/>
        <w:tblLayout w:type="fixed"/>
        <w:tblLook w:val="0400"/>
      </w:tblPr>
      <w:tblGrid>
        <w:gridCol w:w="567"/>
        <w:gridCol w:w="5245"/>
        <w:gridCol w:w="4961"/>
        <w:tblGridChange w:id="0">
          <w:tblGrid>
            <w:gridCol w:w="567"/>
            <w:gridCol w:w="5245"/>
            <w:gridCol w:w="4961"/>
          </w:tblGrid>
        </w:tblGridChange>
      </w:tblGrid>
      <w:tr>
        <w:trPr>
          <w:trHeight w:val="30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-85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Ф.И.О.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spacing w:after="0" w:line="240" w:lineRule="auto"/>
              <w:ind w:left="-45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Аттестат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Барышников Дмитрий Валериевич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БН 0232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Сейкина Елизавета Юрьевна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БН 0233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Егорова Ирина Игоревна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0326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Зоцина Наталья Анатольевна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0327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Кучинская Юлия Николаевна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0361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spacing w:after="0" w:line="240" w:lineRule="auto"/>
              <w:ind w:left="-45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Хайруллина Александра Владиславовна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0363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Горшенина Екатерина Петровна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0362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Чигринская Ольга Викторовна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0364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Юркова Оксана Александровна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0359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Мокрый Сергей Александрович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РОСС RU РГР ОС 63 АН 0360</w:t>
            </w:r>
          </w:p>
        </w:tc>
      </w:tr>
    </w:tbl>
    <w:p w:rsidR="00000000" w:rsidDel="00000000" w:rsidP="00000000" w:rsidRDefault="00000000" w:rsidRPr="00000000" w14:paraId="00000033">
      <w:pPr>
        <w:ind w:left="-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-284" w:right="0" w:hanging="360.0000000000000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Список сотрудников, имеющих право подписи при заключении договоров на    оказание брокерских услуг:</w:t>
      </w:r>
    </w:p>
    <w:tbl>
      <w:tblPr>
        <w:tblStyle w:val="Table3"/>
        <w:tblW w:w="10773.000000000002" w:type="dxa"/>
        <w:jc w:val="left"/>
        <w:tblInd w:w="-1089.0" w:type="dxa"/>
        <w:tblLayout w:type="fixed"/>
        <w:tblLook w:val="0400"/>
      </w:tblPr>
      <w:tblGrid>
        <w:gridCol w:w="567"/>
        <w:gridCol w:w="5245"/>
        <w:gridCol w:w="4961"/>
        <w:tblGridChange w:id="0">
          <w:tblGrid>
            <w:gridCol w:w="567"/>
            <w:gridCol w:w="5245"/>
            <w:gridCol w:w="4961"/>
          </w:tblGrid>
        </w:tblGridChange>
      </w:tblGrid>
      <w:tr>
        <w:trPr>
          <w:trHeight w:val="30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85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Ф.И.О.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97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Руководитель офиса</w:t>
            </w:r>
          </w:p>
        </w:tc>
      </w:tr>
      <w:tr>
        <w:trPr>
          <w:trHeight w:val="30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851" w:firstLine="0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-851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Барышников Дмитрий Валериевич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97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Горького, 46</w:t>
            </w:r>
          </w:p>
        </w:tc>
      </w:tr>
    </w:tbl>
    <w:p w:rsidR="00000000" w:rsidDel="00000000" w:rsidP="00000000" w:rsidRDefault="00000000" w:rsidRPr="00000000" w14:paraId="0000003B">
      <w:pPr>
        <w:ind w:left="-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-851" w:firstLine="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15 апреля 2019 г.</w:t>
      </w:r>
    </w:p>
    <w:p w:rsidR="00000000" w:rsidDel="00000000" w:rsidP="00000000" w:rsidRDefault="00000000" w:rsidRPr="00000000" w14:paraId="0000003D">
      <w:pPr>
        <w:ind w:left="-851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-851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Директор                                                               _____________________Шарахов А.С.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ambr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-131" w:hanging="360"/>
      </w:pPr>
      <w:rPr/>
    </w:lvl>
    <w:lvl w:ilvl="1">
      <w:start w:val="1"/>
      <w:numFmt w:val="lowerLetter"/>
      <w:lvlText w:val="%2."/>
      <w:lvlJc w:val="left"/>
      <w:pPr>
        <w:ind w:left="589" w:hanging="360"/>
      </w:pPr>
      <w:rPr/>
    </w:lvl>
    <w:lvl w:ilvl="2">
      <w:start w:val="1"/>
      <w:numFmt w:val="lowerRoman"/>
      <w:lvlText w:val="%3."/>
      <w:lvlJc w:val="right"/>
      <w:pPr>
        <w:ind w:left="1309" w:hanging="180"/>
      </w:pPr>
      <w:rPr/>
    </w:lvl>
    <w:lvl w:ilvl="3">
      <w:start w:val="1"/>
      <w:numFmt w:val="decimal"/>
      <w:lvlText w:val="%4."/>
      <w:lvlJc w:val="left"/>
      <w:pPr>
        <w:ind w:left="2029" w:hanging="360"/>
      </w:pPr>
      <w:rPr/>
    </w:lvl>
    <w:lvl w:ilvl="4">
      <w:start w:val="1"/>
      <w:numFmt w:val="lowerLetter"/>
      <w:lvlText w:val="%5."/>
      <w:lvlJc w:val="left"/>
      <w:pPr>
        <w:ind w:left="2749" w:hanging="360"/>
      </w:pPr>
      <w:rPr/>
    </w:lvl>
    <w:lvl w:ilvl="5">
      <w:start w:val="1"/>
      <w:numFmt w:val="lowerRoman"/>
      <w:lvlText w:val="%6."/>
      <w:lvlJc w:val="right"/>
      <w:pPr>
        <w:ind w:left="3469" w:hanging="180"/>
      </w:pPr>
      <w:rPr/>
    </w:lvl>
    <w:lvl w:ilvl="6">
      <w:start w:val="1"/>
      <w:numFmt w:val="decimal"/>
      <w:lvlText w:val="%7."/>
      <w:lvlJc w:val="left"/>
      <w:pPr>
        <w:ind w:left="4189" w:hanging="360"/>
      </w:pPr>
      <w:rPr/>
    </w:lvl>
    <w:lvl w:ilvl="7">
      <w:start w:val="1"/>
      <w:numFmt w:val="lowerLetter"/>
      <w:lvlText w:val="%8."/>
      <w:lvlJc w:val="left"/>
      <w:pPr>
        <w:ind w:left="4909" w:hanging="360"/>
      </w:pPr>
      <w:rPr/>
    </w:lvl>
    <w:lvl w:ilvl="8">
      <w:start w:val="1"/>
      <w:numFmt w:val="lowerRoman"/>
      <w:lvlText w:val="%9."/>
      <w:lvlJc w:val="right"/>
      <w:pPr>
        <w:ind w:left="5629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9D4573"/>
    <w:rPr>
      <w:rFonts w:eastAsiaTheme="minorEastAsia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9D457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9D4573"/>
    <w:rPr>
      <w:rFonts w:ascii="Tahoma" w:cs="Tahoma" w:hAnsi="Tahoma"/>
      <w:sz w:val="16"/>
      <w:szCs w:val="16"/>
    </w:rPr>
  </w:style>
  <w:style w:type="character" w:styleId="a5">
    <w:name w:val="Hyperlink"/>
    <w:basedOn w:val="a0"/>
    <w:uiPriority w:val="99"/>
    <w:unhideWhenUsed w:val="1"/>
    <w:rsid w:val="009D4573"/>
    <w:rPr>
      <w:color w:val="0000ff"/>
      <w:u w:val="single"/>
    </w:rPr>
  </w:style>
  <w:style w:type="paragraph" w:styleId="western" w:customStyle="1">
    <w:name w:val="western"/>
    <w:basedOn w:val="a"/>
    <w:rsid w:val="009D457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9D4573"/>
    <w:pPr>
      <w:spacing w:after="0" w:line="240" w:lineRule="auto"/>
    </w:pPr>
    <w:rPr>
      <w:rFonts w:eastAsiaTheme="minorEastAsia"/>
      <w:lang w:eastAsia="ru-RU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7">
    <w:name w:val="List Paragraph"/>
    <w:basedOn w:val="a"/>
    <w:uiPriority w:val="34"/>
    <w:qFormat w:val="1"/>
    <w:rsid w:val="00ED05D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PMwXDpTGXN78SlIT6PPQF8OLcw==">AMUW2mW0Vb19jIrnRscPStEq3x1rOl1+kRVWNKRCyVBWygLyaD2gukqpkqFYxgnCCaSp4BugFOUldJolB+jxzsHl1M5sLG2Q/kt9lv+t0kEyxSSXfFpVffRCwA6/IvwINhxTOsN9df1k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2019-04-22T13:46:00Z</dcterms:created>
  <dc:creator>Пользователь Windows</dc:creator>
</cp:coreProperties>
</file>